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644699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17F44E0F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C2213A">
        <w:rPr>
          <w:rFonts w:ascii="Verdana" w:hAnsi="Verdana"/>
          <w:color w:val="ED1C24"/>
          <w:lang w:bidi="ar-SA"/>
        </w:rPr>
        <w:t>05</w:t>
      </w:r>
      <w:r w:rsidR="00DD1868">
        <w:rPr>
          <w:rFonts w:ascii="Verdana" w:hAnsi="Verdana"/>
          <w:color w:val="ED1C24"/>
          <w:lang w:bidi="ar-SA"/>
        </w:rPr>
        <w:t xml:space="preserve"> de </w:t>
      </w:r>
      <w:r w:rsidR="00C2213A">
        <w:rPr>
          <w:rFonts w:ascii="Verdana" w:hAnsi="Verdana"/>
          <w:color w:val="ED1C24"/>
          <w:lang w:bidi="ar-SA"/>
        </w:rPr>
        <w:t>abril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0764A29E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C2213A">
        <w:rPr>
          <w:rFonts w:ascii="Verdana" w:hAnsi="Verdana"/>
          <w:b/>
          <w:color w:val="ED1C24"/>
          <w:sz w:val="24"/>
          <w:szCs w:val="24"/>
        </w:rPr>
        <w:t>05</w:t>
      </w:r>
      <w:r w:rsidR="00DD1868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C2213A">
        <w:rPr>
          <w:rFonts w:ascii="Verdana" w:hAnsi="Verdana"/>
          <w:b/>
          <w:color w:val="ED1C24"/>
          <w:sz w:val="24"/>
          <w:szCs w:val="24"/>
        </w:rPr>
        <w:t>abril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7A6B787" w14:textId="453CD4B1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C2213A">
        <w:rPr>
          <w:rFonts w:ascii="Verdana" w:hAnsi="Verdana"/>
          <w:color w:val="ED1C24"/>
          <w:sz w:val="24"/>
          <w:szCs w:val="24"/>
        </w:rPr>
        <w:t xml:space="preserve">05 </w:t>
      </w:r>
      <w:r w:rsidR="00DD1868">
        <w:rPr>
          <w:rFonts w:ascii="Verdana" w:hAnsi="Verdana"/>
          <w:color w:val="ED1C24"/>
          <w:sz w:val="24"/>
          <w:szCs w:val="24"/>
        </w:rPr>
        <w:t xml:space="preserve">de </w:t>
      </w:r>
      <w:r w:rsidR="00C2213A">
        <w:rPr>
          <w:rFonts w:ascii="Verdana" w:hAnsi="Verdana"/>
          <w:color w:val="ED1C24"/>
          <w:sz w:val="24"/>
          <w:szCs w:val="24"/>
        </w:rPr>
        <w:t>abril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49B86C3B" w14:textId="77777777" w:rsidR="00A26805" w:rsidRDefault="00A26805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3D84D8E1" w14:textId="6BF3DB32" w:rsidR="00D72141" w:rsidRPr="00E927AD" w:rsidRDefault="00BA5F04" w:rsidP="00E927AD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</w:r>
      <w:r w:rsidR="00A07D74" w:rsidRPr="00E927AD">
        <w:rPr>
          <w:rFonts w:ascii="Verdana" w:hAnsi="Verdana" w:cs="Arial"/>
          <w:color w:val="auto"/>
          <w:kern w:val="0"/>
          <w:sz w:val="24"/>
          <w:szCs w:val="24"/>
        </w:rPr>
        <w:t xml:space="preserve">De origem </w:t>
      </w:r>
      <w:r w:rsidR="009337F2" w:rsidRPr="00E927AD">
        <w:rPr>
          <w:rFonts w:ascii="Verdana" w:hAnsi="Verdana" w:cs="Arial"/>
          <w:color w:val="auto"/>
          <w:kern w:val="0"/>
          <w:sz w:val="24"/>
          <w:szCs w:val="24"/>
        </w:rPr>
        <w:t>Executiva</w:t>
      </w:r>
      <w:r w:rsidR="00A07D74" w:rsidRPr="00E927AD">
        <w:rPr>
          <w:rFonts w:ascii="Verdana" w:hAnsi="Verdana" w:cs="Arial"/>
          <w:color w:val="auto"/>
          <w:kern w:val="0"/>
          <w:sz w:val="24"/>
          <w:szCs w:val="24"/>
        </w:rPr>
        <w:t>:</w:t>
      </w:r>
    </w:p>
    <w:p w14:paraId="5CFCA752" w14:textId="77777777" w:rsidR="00D72141" w:rsidRPr="00175C34" w:rsidRDefault="00D72141" w:rsidP="00D72141">
      <w:pPr>
        <w:widowControl/>
        <w:suppressAutoHyphens w:val="0"/>
        <w:ind w:left="108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0299B2F4" w14:textId="23C2592D" w:rsidR="00C37155" w:rsidRPr="00A26805" w:rsidRDefault="009337F2" w:rsidP="00C37155">
      <w:pPr>
        <w:widowControl/>
        <w:suppressAutoHyphens w:val="0"/>
        <w:ind w:firstLine="720"/>
        <w:textAlignment w:val="auto"/>
        <w:rPr>
          <w:rFonts w:hAnsi="Times New Roman"/>
          <w:bCs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</w:t>
      </w:r>
      <w:r w:rsidR="00D72141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 w:rsidR="00C37155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n° </w:t>
      </w: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1</w:t>
      </w:r>
      <w:r w:rsidR="00C2213A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5</w:t>
      </w:r>
      <w:r w:rsidR="00D72141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="00D72141" w:rsidRPr="00A2680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37155" w:rsidRPr="00A26805">
        <w:rPr>
          <w:rFonts w:hAnsi="Times New Roman"/>
          <w:color w:val="auto"/>
          <w:kern w:val="0"/>
          <w:sz w:val="28"/>
          <w:szCs w:val="28"/>
          <w:lang w:bidi="ar-SA"/>
        </w:rPr>
        <w:t>que “</w:t>
      </w:r>
      <w:r w:rsidR="00C2213A" w:rsidRPr="00A26805">
        <w:rPr>
          <w:rFonts w:hAnsi="Times New Roman"/>
          <w:sz w:val="28"/>
          <w:szCs w:val="28"/>
        </w:rPr>
        <w:t>Estabelece normas complementares às Diretrizes curriculares Nacionais para a inclusão da Educação das Relações Étnico-Raciais e do Ensino de História e Cultura Afro-Brasileira e Indígena na organização curricular das instituições per</w:t>
      </w:r>
      <w:r w:rsidR="00A26805" w:rsidRPr="00A26805">
        <w:rPr>
          <w:rFonts w:hAnsi="Times New Roman"/>
          <w:sz w:val="28"/>
          <w:szCs w:val="28"/>
        </w:rPr>
        <w:t>tencentes</w:t>
      </w:r>
      <w:r w:rsidR="00C2213A" w:rsidRPr="00A26805">
        <w:rPr>
          <w:rFonts w:hAnsi="Times New Roman"/>
          <w:sz w:val="28"/>
          <w:szCs w:val="28"/>
        </w:rPr>
        <w:t xml:space="preserve"> à Rede Municipal de Ensino de Pinto Bandeira.</w:t>
      </w:r>
      <w:r w:rsidR="00C37155" w:rsidRPr="00A26805">
        <w:rPr>
          <w:rFonts w:hAnsi="Times New Roman"/>
          <w:bCs/>
          <w:sz w:val="28"/>
          <w:szCs w:val="28"/>
        </w:rPr>
        <w:t>”</w:t>
      </w:r>
    </w:p>
    <w:p w14:paraId="4A9ADD30" w14:textId="42896774" w:rsidR="00C37155" w:rsidRPr="00A26805" w:rsidRDefault="009337F2" w:rsidP="00C37155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1</w:t>
      </w:r>
      <w:r w:rsidR="00F56504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6</w:t>
      </w: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</w:t>
      </w:r>
      <w:r w:rsidR="00D72141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-</w:t>
      </w:r>
      <w:r w:rsidR="00D72141" w:rsidRPr="00A2680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37155" w:rsidRPr="00A26805">
        <w:rPr>
          <w:rFonts w:hAnsi="Times New Roman"/>
          <w:color w:val="auto"/>
          <w:kern w:val="0"/>
          <w:sz w:val="28"/>
          <w:szCs w:val="28"/>
          <w:lang w:bidi="ar-SA"/>
        </w:rPr>
        <w:t>que “</w:t>
      </w:r>
      <w:r w:rsidR="00F56504" w:rsidRPr="00A26805">
        <w:rPr>
          <w:rFonts w:hAnsi="Times New Roman"/>
          <w:color w:val="auto"/>
          <w:kern w:val="0"/>
          <w:sz w:val="28"/>
          <w:szCs w:val="28"/>
          <w:lang w:bidi="ar-SA"/>
        </w:rPr>
        <w:t>Dispõe Sobre o Programa Municipal de Combate e Prevenção à Dengue</w:t>
      </w:r>
      <w:r w:rsidR="00C37155" w:rsidRPr="00A26805">
        <w:rPr>
          <w:rFonts w:hAnsi="Times New Roman"/>
          <w:sz w:val="28"/>
          <w:szCs w:val="28"/>
        </w:rPr>
        <w:t>.”</w:t>
      </w:r>
    </w:p>
    <w:p w14:paraId="495A4134" w14:textId="6ADA51AF" w:rsidR="00D72141" w:rsidRPr="00A26805" w:rsidRDefault="009337F2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1</w:t>
      </w:r>
      <w:r w:rsidR="00F56504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7</w:t>
      </w: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</w:t>
      </w:r>
      <w:r w:rsidR="007600E9" w:rsidRPr="00A26805">
        <w:rPr>
          <w:rFonts w:hAnsi="Times New Roman"/>
          <w:sz w:val="28"/>
          <w:szCs w:val="28"/>
          <w:u w:val="single"/>
        </w:rPr>
        <w:t>-</w:t>
      </w:r>
      <w:r w:rsidR="007600E9" w:rsidRPr="00A26805">
        <w:rPr>
          <w:rFonts w:hAnsi="Times New Roman"/>
          <w:sz w:val="28"/>
          <w:szCs w:val="28"/>
        </w:rPr>
        <w:t xml:space="preserve"> que “</w:t>
      </w:r>
      <w:r w:rsidR="00F56504" w:rsidRPr="00A26805">
        <w:rPr>
          <w:rFonts w:hAnsi="Times New Roman"/>
          <w:sz w:val="28"/>
          <w:szCs w:val="28"/>
        </w:rPr>
        <w:t xml:space="preserve">Altera o Anexo </w:t>
      </w:r>
      <w:r w:rsidR="00DF558A" w:rsidRPr="00A26805">
        <w:rPr>
          <w:rFonts w:hAnsi="Times New Roman"/>
          <w:sz w:val="28"/>
          <w:szCs w:val="28"/>
        </w:rPr>
        <w:t>I</w:t>
      </w:r>
      <w:r w:rsidR="00F56504" w:rsidRPr="00A26805">
        <w:rPr>
          <w:rFonts w:hAnsi="Times New Roman"/>
          <w:sz w:val="28"/>
          <w:szCs w:val="28"/>
        </w:rPr>
        <w:t xml:space="preserve"> da Lei Municipal n° 372, de 29 de março de 2019, que cria o cargo de Chefe do Departamento de Meio Ambiente</w:t>
      </w:r>
      <w:r w:rsidR="00784F4F" w:rsidRPr="00A26805">
        <w:rPr>
          <w:rFonts w:hAnsi="Times New Roman"/>
          <w:sz w:val="28"/>
          <w:szCs w:val="28"/>
        </w:rPr>
        <w:t>.</w:t>
      </w:r>
      <w:r w:rsidR="007600E9" w:rsidRPr="00A26805">
        <w:rPr>
          <w:rFonts w:hAnsi="Times New Roman"/>
          <w:sz w:val="28"/>
          <w:szCs w:val="28"/>
        </w:rPr>
        <w:t>”</w:t>
      </w:r>
    </w:p>
    <w:p w14:paraId="55708B54" w14:textId="4A551E11" w:rsidR="00784F4F" w:rsidRPr="00A26805" w:rsidRDefault="00784F4F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18/2022</w:t>
      </w:r>
      <w:r w:rsidRPr="00A26805">
        <w:rPr>
          <w:rFonts w:hAnsi="Times New Roman"/>
          <w:sz w:val="28"/>
          <w:szCs w:val="28"/>
          <w:u w:val="single"/>
        </w:rPr>
        <w:t>-</w:t>
      </w:r>
      <w:r w:rsidRPr="00A26805">
        <w:rPr>
          <w:rFonts w:hAnsi="Times New Roman"/>
          <w:sz w:val="28"/>
          <w:szCs w:val="28"/>
        </w:rPr>
        <w:t xml:space="preserve"> que “</w:t>
      </w:r>
      <w:r w:rsidR="00DF558A" w:rsidRPr="00A26805">
        <w:rPr>
          <w:rFonts w:hAnsi="Times New Roman"/>
          <w:sz w:val="28"/>
          <w:szCs w:val="28"/>
        </w:rPr>
        <w:t>Autoriza a contratação por tempo determinado para atender a necessidade temporária de excepcional interesse público.”</w:t>
      </w:r>
    </w:p>
    <w:p w14:paraId="1D66EB8A" w14:textId="293A251E" w:rsidR="00784F4F" w:rsidRPr="00A26805" w:rsidRDefault="00784F4F" w:rsidP="00E344EC">
      <w:pPr>
        <w:widowControl/>
        <w:suppressAutoHyphens w:val="0"/>
        <w:ind w:firstLine="720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1</w:t>
      </w:r>
      <w:r w:rsidR="00DF558A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9</w:t>
      </w: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</w:t>
      </w:r>
      <w:r w:rsidRPr="00A26805">
        <w:rPr>
          <w:rFonts w:hAnsi="Times New Roman"/>
          <w:sz w:val="28"/>
          <w:szCs w:val="28"/>
          <w:u w:val="single"/>
        </w:rPr>
        <w:t>-</w:t>
      </w:r>
      <w:r w:rsidRPr="00A26805">
        <w:rPr>
          <w:rFonts w:hAnsi="Times New Roman"/>
          <w:sz w:val="28"/>
          <w:szCs w:val="28"/>
        </w:rPr>
        <w:t xml:space="preserve"> que “</w:t>
      </w:r>
      <w:r w:rsidR="00DF558A" w:rsidRPr="00A26805">
        <w:rPr>
          <w:rFonts w:hAnsi="Times New Roman"/>
          <w:sz w:val="28"/>
          <w:szCs w:val="28"/>
        </w:rPr>
        <w:t>Autoriza o Poder Executivo a Criar Conta e Abrir Crédito Especial no Orçamento do Município.”</w:t>
      </w:r>
    </w:p>
    <w:p w14:paraId="09B2D309" w14:textId="77777777" w:rsidR="00DF558A" w:rsidRDefault="00DF558A" w:rsidP="00E344EC">
      <w:pPr>
        <w:widowControl/>
        <w:suppressAutoHyphens w:val="0"/>
        <w:ind w:firstLine="720"/>
        <w:textAlignment w:val="auto"/>
      </w:pPr>
    </w:p>
    <w:p w14:paraId="3AB17137" w14:textId="77777777" w:rsidR="009337F2" w:rsidRPr="00D72141" w:rsidRDefault="009337F2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E7291C7" w14:textId="0C343BF7" w:rsidR="004E33A4" w:rsidRPr="0040499D" w:rsidRDefault="004E33A4" w:rsidP="004E33A4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DF558A">
        <w:rPr>
          <w:b/>
          <w:color w:val="CE181E"/>
          <w:sz w:val="32"/>
          <w:szCs w:val="32"/>
          <w:u w:val="single"/>
        </w:rPr>
        <w:t>3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DF558A">
        <w:rPr>
          <w:b/>
          <w:color w:val="CE181E"/>
          <w:sz w:val="32"/>
          <w:szCs w:val="32"/>
          <w:u w:val="single"/>
        </w:rPr>
        <w:t>4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6E03509F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lastRenderedPageBreak/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DF558A">
        <w:rPr>
          <w:rFonts w:ascii="Verdana" w:hAnsi="Verdana"/>
          <w:color w:val="FF0000"/>
          <w:sz w:val="24"/>
          <w:szCs w:val="24"/>
        </w:rPr>
        <w:t>cinco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DF558A">
        <w:rPr>
          <w:rFonts w:ascii="Verdana" w:hAnsi="Verdana"/>
          <w:color w:val="ED1C24"/>
          <w:sz w:val="24"/>
          <w:szCs w:val="24"/>
        </w:rPr>
        <w:t>abril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77777777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CFB6" w14:textId="77777777" w:rsidR="00644699" w:rsidRDefault="00644699">
      <w:r>
        <w:separator/>
      </w:r>
    </w:p>
  </w:endnote>
  <w:endnote w:type="continuationSeparator" w:id="0">
    <w:p w14:paraId="12327D27" w14:textId="77777777" w:rsidR="00644699" w:rsidRDefault="0064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A2B9" w14:textId="77777777" w:rsidR="00644699" w:rsidRDefault="00644699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7978D263" w14:textId="77777777" w:rsidR="00644699" w:rsidRDefault="0064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1740C"/>
    <w:rsid w:val="00231E72"/>
    <w:rsid w:val="00261498"/>
    <w:rsid w:val="00267CFA"/>
    <w:rsid w:val="002B6681"/>
    <w:rsid w:val="002D5106"/>
    <w:rsid w:val="002F626C"/>
    <w:rsid w:val="00317FEB"/>
    <w:rsid w:val="0034085E"/>
    <w:rsid w:val="0034099A"/>
    <w:rsid w:val="003904D6"/>
    <w:rsid w:val="0039696E"/>
    <w:rsid w:val="003A7DBE"/>
    <w:rsid w:val="003B6576"/>
    <w:rsid w:val="003F74BB"/>
    <w:rsid w:val="0040499D"/>
    <w:rsid w:val="0043395D"/>
    <w:rsid w:val="0044142A"/>
    <w:rsid w:val="00453462"/>
    <w:rsid w:val="00471ED8"/>
    <w:rsid w:val="00477834"/>
    <w:rsid w:val="00482B71"/>
    <w:rsid w:val="004844BC"/>
    <w:rsid w:val="00492E1E"/>
    <w:rsid w:val="004A29E0"/>
    <w:rsid w:val="004D7A17"/>
    <w:rsid w:val="004E33A4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32FB8"/>
    <w:rsid w:val="00843E3A"/>
    <w:rsid w:val="008A667F"/>
    <w:rsid w:val="008B3DDD"/>
    <w:rsid w:val="008B6880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7328F"/>
    <w:rsid w:val="00B85428"/>
    <w:rsid w:val="00B978A9"/>
    <w:rsid w:val="00BA5F04"/>
    <w:rsid w:val="00BB4D54"/>
    <w:rsid w:val="00BB5179"/>
    <w:rsid w:val="00BE522D"/>
    <w:rsid w:val="00BF2A9B"/>
    <w:rsid w:val="00BF3E81"/>
    <w:rsid w:val="00C07E18"/>
    <w:rsid w:val="00C2213A"/>
    <w:rsid w:val="00C37155"/>
    <w:rsid w:val="00C3757D"/>
    <w:rsid w:val="00C84A46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927AD"/>
    <w:rsid w:val="00ED2D52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70</cp:revision>
  <cp:lastPrinted>2022-03-18T11:40:00Z</cp:lastPrinted>
  <dcterms:created xsi:type="dcterms:W3CDTF">2021-01-13T16:40:00Z</dcterms:created>
  <dcterms:modified xsi:type="dcterms:W3CDTF">2022-04-01T18:31:00Z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